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772" w:rsidRDefault="000E7772" w:rsidP="000E7772">
      <w:pPr>
        <w:spacing w:line="240" w:lineRule="atLeast"/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4 к приказу</w:t>
      </w:r>
    </w:p>
    <w:p w:rsidR="000E7772" w:rsidRDefault="000E7772" w:rsidP="00A650C4">
      <w:pPr>
        <w:spacing w:line="240" w:lineRule="atLeas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Председателя Комитета                            технического регулирования и метр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логии Ми</w:t>
      </w:r>
      <w:r w:rsidR="00A650C4">
        <w:rPr>
          <w:sz w:val="28"/>
          <w:szCs w:val="28"/>
        </w:rPr>
        <w:t>нистерства по ин</w:t>
      </w:r>
      <w:r>
        <w:rPr>
          <w:sz w:val="28"/>
          <w:szCs w:val="28"/>
        </w:rPr>
        <w:t>вестициям и развитию Республики Казахстан</w:t>
      </w:r>
    </w:p>
    <w:p w:rsidR="000E7772" w:rsidRDefault="000E7772" w:rsidP="000E7772">
      <w:pPr>
        <w:pStyle w:val="10"/>
        <w:tabs>
          <w:tab w:val="left" w:pos="2694"/>
          <w:tab w:val="left" w:pos="4678"/>
          <w:tab w:val="left" w:pos="5387"/>
          <w:tab w:val="left" w:pos="5954"/>
        </w:tabs>
        <w:spacing w:before="0" w:beforeAutospacing="0" w:after="0" w:afterAutospacing="0"/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« </w:t>
      </w:r>
      <w:r w:rsidR="00136B70">
        <w:rPr>
          <w:sz w:val="28"/>
          <w:szCs w:val="28"/>
        </w:rPr>
        <w:t>23</w:t>
      </w:r>
      <w:r>
        <w:rPr>
          <w:sz w:val="28"/>
          <w:szCs w:val="28"/>
        </w:rPr>
        <w:t xml:space="preserve">»   </w:t>
      </w:r>
      <w:r w:rsidR="00136B70">
        <w:rPr>
          <w:sz w:val="28"/>
          <w:szCs w:val="28"/>
        </w:rPr>
        <w:t>07.</w:t>
      </w:r>
      <w:r>
        <w:rPr>
          <w:sz w:val="28"/>
          <w:szCs w:val="28"/>
        </w:rPr>
        <w:t xml:space="preserve"> </w:t>
      </w:r>
      <w:r w:rsidR="002E207F">
        <w:rPr>
          <w:sz w:val="28"/>
          <w:szCs w:val="28"/>
        </w:rPr>
        <w:t>20</w:t>
      </w:r>
      <w:r>
        <w:rPr>
          <w:sz w:val="28"/>
          <w:szCs w:val="28"/>
        </w:rPr>
        <w:t>18  года</w:t>
      </w:r>
    </w:p>
    <w:p w:rsidR="000E7772" w:rsidRDefault="000E7772" w:rsidP="000E7772">
      <w:pPr>
        <w:pStyle w:val="10"/>
        <w:tabs>
          <w:tab w:val="left" w:pos="2694"/>
          <w:tab w:val="left" w:pos="4678"/>
          <w:tab w:val="left" w:pos="5387"/>
          <w:tab w:val="left" w:pos="5954"/>
        </w:tabs>
        <w:spacing w:before="0" w:beforeAutospacing="0" w:after="0" w:afterAutospacing="0"/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t>№</w:t>
      </w:r>
      <w:r w:rsidR="00136B70">
        <w:rPr>
          <w:sz w:val="28"/>
          <w:szCs w:val="28"/>
        </w:rPr>
        <w:t>212-од</w:t>
      </w:r>
    </w:p>
    <w:p w:rsidR="008B1110" w:rsidRPr="000E7772" w:rsidRDefault="008B1110" w:rsidP="00024150">
      <w:pPr>
        <w:jc w:val="center"/>
        <w:rPr>
          <w:b/>
          <w:sz w:val="28"/>
          <w:szCs w:val="28"/>
        </w:rPr>
      </w:pPr>
    </w:p>
    <w:p w:rsidR="00961BD2" w:rsidRPr="000E7772" w:rsidRDefault="000E7772" w:rsidP="00335B65">
      <w:pPr>
        <w:jc w:val="center"/>
        <w:rPr>
          <w:b/>
          <w:sz w:val="28"/>
          <w:szCs w:val="28"/>
        </w:rPr>
      </w:pPr>
      <w:r w:rsidRPr="000E7772">
        <w:rPr>
          <w:b/>
          <w:sz w:val="28"/>
          <w:szCs w:val="28"/>
        </w:rPr>
        <w:t>Перечень национальных стандартов для продления</w:t>
      </w:r>
      <w:r w:rsidR="004837BC">
        <w:rPr>
          <w:b/>
          <w:sz w:val="28"/>
          <w:szCs w:val="28"/>
        </w:rPr>
        <w:t xml:space="preserve"> без ограничения срока действия</w:t>
      </w:r>
      <w:r w:rsidRPr="000E7772">
        <w:rPr>
          <w:b/>
          <w:sz w:val="28"/>
          <w:szCs w:val="28"/>
        </w:rPr>
        <w:t xml:space="preserve"> </w:t>
      </w:r>
    </w:p>
    <w:p w:rsidR="002B02E6" w:rsidRPr="000E7772" w:rsidRDefault="002B02E6" w:rsidP="00335B65">
      <w:pPr>
        <w:jc w:val="both"/>
        <w:rPr>
          <w:sz w:val="28"/>
          <w:szCs w:val="28"/>
        </w:rPr>
      </w:pPr>
    </w:p>
    <w:tbl>
      <w:tblPr>
        <w:tblStyle w:val="a9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6804"/>
      </w:tblGrid>
      <w:tr w:rsidR="00A62C7D" w:rsidRPr="000E7772" w:rsidTr="00A62C7D">
        <w:trPr>
          <w:trHeight w:val="547"/>
        </w:trPr>
        <w:tc>
          <w:tcPr>
            <w:tcW w:w="675" w:type="dxa"/>
            <w:shd w:val="clear" w:color="auto" w:fill="auto"/>
            <w:vAlign w:val="center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E777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b/>
                <w:sz w:val="28"/>
                <w:szCs w:val="28"/>
              </w:rPr>
              <w:t>Обозначение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62C7D" w:rsidRPr="000E7772" w:rsidRDefault="00A62C7D" w:rsidP="00335B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4.1-2000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Система разработки и постановки продукции на пр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изводство. Изделия машиностроительного комплекса. Общие требования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44-97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Курт. Технические условия.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100-98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Одежда национальная</w:t>
            </w: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Общие технические условия. Взамен РСТ </w:t>
            </w:r>
            <w:proofErr w:type="spell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КазССР</w:t>
            </w:r>
            <w:proofErr w:type="spell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100-86.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107-98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Уборы головные национальные. Общие технические условия.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121-98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Изделия национальные художественные из сукна, и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готовленные методом "</w:t>
            </w:r>
            <w:proofErr w:type="spell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Ойыстру</w:t>
            </w:r>
            <w:proofErr w:type="spell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". Общие технические условия.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226-2000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Этикетки, </w:t>
            </w:r>
            <w:proofErr w:type="spell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кольеретки</w:t>
            </w:r>
            <w:proofErr w:type="spell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и ярлыки, отпечатанные офсе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ным, типографским или трафаретным способами. Технические условия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296-97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Пирожки с мясной и ливерной начинкой. Технические условия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350-93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Кнопки канцелярские. Технические условия.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940-92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Блоки стеновые бетонные и железобетонные для зд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ний. Технические условия. Взамен ГОСТ 19010-82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944-92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Панели гипсобетонные для перегородок. Технические условия. Введен взамен ГОСТ 9574-90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945-92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Камни бетонные стеновые. Технические условия. Взамен ГОСТ 6133-84.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950-92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Окна и балконные двери деревянные. Общие технич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ские условия. Взамен ГОСТ 23166-88.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952-92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Щебень для строительных работ из попутно-добываемых пород и отходов горно-обогатительных предприятий. Технические условия. Взамен ГОСТ 23254-78.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956-93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Плиты ленточных фундаментов железобетонные. 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Технические условия.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957-93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Панели из легких бетонов на пористых заполнителях для наружных стен производственных зданий. Техн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ческие условия.</w:t>
            </w:r>
            <w:r w:rsidRPr="000E777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E7772">
              <w:rPr>
                <w:rFonts w:ascii="Times New Roman" w:hAnsi="Times New Roman" w:cs="Times New Roman"/>
                <w:bCs/>
                <w:sz w:val="28"/>
                <w:szCs w:val="28"/>
                <w:lang w:val="kk-KZ" w:eastAsia="en-US"/>
              </w:rPr>
              <w:t>Взамен ГОСТ</w:t>
            </w:r>
            <w:r w:rsidRPr="000E777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13578-68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958-93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Плиты бетонные фасадные. Технические условия.</w:t>
            </w:r>
            <w:r w:rsidRPr="000E777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ВЗАМЕН </w:t>
            </w:r>
            <w:r w:rsidRPr="000E7772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ГОСТ</w:t>
            </w:r>
            <w:r w:rsidRPr="000E77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6927-74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961-93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Плиты балконов и лоджий железобетонные. Технич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ские условия.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967-93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Изделия ювелирные из драгоценных металлов. Общие технические условия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1004-98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Кумыс натуральный. Технические условия. ТУ 10 РК 14.183-92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1005-98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Молоко кобылье. Требования при закупках. Взамен ТУ 10 РК 14.182-92.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1006-98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Каймак. Технические условия. Взамен  ТУ 10-14 </w:t>
            </w:r>
            <w:proofErr w:type="spell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ССР</w:t>
            </w:r>
            <w:proofErr w:type="spell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116-87.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1007-98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Паста сливочная. Технические условия. Введен впе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вые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1015-2000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Вода. Гравиметрический метод определения содерж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ния сульфатов в природных, сточных водах. Введен взамен НМ АМ № 316-г.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1023-2000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Мука пшеничная хлебопекарная "Казахстанская". Технические условия </w:t>
            </w: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Введен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взамен ТУ 8 РК 56-92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1029-2000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Изделия кулинарные. Полуфабрикаты замороженные. Общие технические условия.</w:t>
            </w:r>
          </w:p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Введен впервые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1030-2000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Изделия кулинарные из теста. </w:t>
            </w: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Печеные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с начинкой. Общие технические условия. Введен впервые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1031-2000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Изделия кулинарные из теста. Блинчики. Общие те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нические условия. Введен впервые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1032-2000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Изделия кулинарные. </w:t>
            </w:r>
            <w:proofErr w:type="spell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Баурсаки</w:t>
            </w:r>
            <w:proofErr w:type="spell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(пончики). Общие технические условия. Введен впервые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1033-2000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Изделия кулинарные. Тесто. Общие технические тр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бования. Введен впервые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1034-2000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Изделия кулинарные. Полуфабрикаты мясные нат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ральные и рубленные. Общие технические условия. Введен впервые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1037-2001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Делопроизводство и архивное дело. Термины и опр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деления. Введен впервые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1049-2002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Премиксы. Методы анализа. Введен впервые</w:t>
            </w:r>
          </w:p>
        </w:tc>
      </w:tr>
      <w:tr w:rsidR="00A62C7D" w:rsidRPr="000E7772" w:rsidTr="00A62C7D">
        <w:tc>
          <w:tcPr>
            <w:tcW w:w="675" w:type="dxa"/>
            <w:shd w:val="clear" w:color="auto" w:fill="auto"/>
          </w:tcPr>
          <w:p w:rsidR="00A62C7D" w:rsidRPr="000E7772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РК 1072-2002</w:t>
            </w:r>
          </w:p>
        </w:tc>
        <w:tc>
          <w:tcPr>
            <w:tcW w:w="6804" w:type="dxa"/>
            <w:shd w:val="clear" w:color="auto" w:fill="auto"/>
          </w:tcPr>
          <w:p w:rsidR="00A62C7D" w:rsidRPr="000E7772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Смеси из доменных шлаков для оснований и </w:t>
            </w:r>
            <w:proofErr w:type="gramStart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покр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тий</w:t>
            </w:r>
            <w:proofErr w:type="gramEnd"/>
            <w:r w:rsidRPr="000E7772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дорог. Общие технические усл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E77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вия. Введен впервые</w:t>
            </w:r>
          </w:p>
        </w:tc>
      </w:tr>
      <w:tr w:rsidR="00A62C7D" w:rsidRPr="00E7607D" w:rsidTr="00A62C7D">
        <w:tc>
          <w:tcPr>
            <w:tcW w:w="675" w:type="dxa"/>
            <w:shd w:val="clear" w:color="auto" w:fill="auto"/>
          </w:tcPr>
          <w:p w:rsidR="00A62C7D" w:rsidRPr="00E7607D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E7607D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7607D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E7607D">
              <w:rPr>
                <w:rFonts w:ascii="Times New Roman" w:hAnsi="Times New Roman" w:cs="Times New Roman"/>
                <w:sz w:val="28"/>
                <w:szCs w:val="28"/>
              </w:rPr>
              <w:t xml:space="preserve"> РК 943-92</w:t>
            </w:r>
          </w:p>
        </w:tc>
        <w:tc>
          <w:tcPr>
            <w:tcW w:w="6804" w:type="dxa"/>
            <w:shd w:val="clear" w:color="auto" w:fill="auto"/>
          </w:tcPr>
          <w:p w:rsidR="00A62C7D" w:rsidRPr="00E7607D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07D">
              <w:rPr>
                <w:rFonts w:ascii="Times New Roman" w:hAnsi="Times New Roman" w:cs="Times New Roman"/>
                <w:sz w:val="28"/>
                <w:szCs w:val="28"/>
              </w:rPr>
              <w:t>Двери деревянные. Общие технические условия. Вв</w:t>
            </w:r>
            <w:r w:rsidRPr="00E7607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607D">
              <w:rPr>
                <w:rFonts w:ascii="Times New Roman" w:hAnsi="Times New Roman" w:cs="Times New Roman"/>
                <w:sz w:val="28"/>
                <w:szCs w:val="28"/>
              </w:rPr>
              <w:t xml:space="preserve">ден взамен </w:t>
            </w:r>
            <w:proofErr w:type="gramStart"/>
            <w:r w:rsidRPr="00E7607D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E7607D">
              <w:rPr>
                <w:rFonts w:ascii="Times New Roman" w:hAnsi="Times New Roman" w:cs="Times New Roman"/>
                <w:sz w:val="28"/>
                <w:szCs w:val="28"/>
              </w:rPr>
              <w:t xml:space="preserve"> РК 475-78</w:t>
            </w:r>
          </w:p>
        </w:tc>
      </w:tr>
      <w:tr w:rsidR="00A62C7D" w:rsidRPr="00E7607D" w:rsidTr="00A62C7D">
        <w:tc>
          <w:tcPr>
            <w:tcW w:w="675" w:type="dxa"/>
            <w:shd w:val="clear" w:color="auto" w:fill="auto"/>
          </w:tcPr>
          <w:p w:rsidR="00A62C7D" w:rsidRPr="00E7607D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E7607D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7607D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E7607D">
              <w:rPr>
                <w:rFonts w:ascii="Times New Roman" w:hAnsi="Times New Roman" w:cs="Times New Roman"/>
                <w:sz w:val="28"/>
                <w:szCs w:val="28"/>
              </w:rPr>
              <w:t xml:space="preserve"> РК 949-92</w:t>
            </w:r>
          </w:p>
        </w:tc>
        <w:tc>
          <w:tcPr>
            <w:tcW w:w="6804" w:type="dxa"/>
            <w:shd w:val="clear" w:color="auto" w:fill="auto"/>
          </w:tcPr>
          <w:p w:rsidR="00A62C7D" w:rsidRPr="00E7607D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07D">
              <w:rPr>
                <w:rFonts w:ascii="Times New Roman" w:hAnsi="Times New Roman" w:cs="Times New Roman"/>
                <w:sz w:val="28"/>
                <w:szCs w:val="28"/>
              </w:rPr>
              <w:t>Плиты железобетонные многопустотные для перекр</w:t>
            </w:r>
            <w:r w:rsidRPr="00E7607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E7607D">
              <w:rPr>
                <w:rFonts w:ascii="Times New Roman" w:hAnsi="Times New Roman" w:cs="Times New Roman"/>
                <w:sz w:val="28"/>
                <w:szCs w:val="28"/>
              </w:rPr>
              <w:t xml:space="preserve">тий зданий и сооружений. Технические условия  </w:t>
            </w:r>
            <w:r w:rsidRPr="00E7607D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ВЗАМЕН ГОСТ 9561-91</w:t>
            </w:r>
          </w:p>
        </w:tc>
      </w:tr>
      <w:tr w:rsidR="00A62C7D" w:rsidRPr="00E7607D" w:rsidTr="00A62C7D">
        <w:tc>
          <w:tcPr>
            <w:tcW w:w="675" w:type="dxa"/>
            <w:shd w:val="clear" w:color="auto" w:fill="auto"/>
          </w:tcPr>
          <w:p w:rsidR="00A62C7D" w:rsidRPr="00E7607D" w:rsidRDefault="00A62C7D" w:rsidP="00335B65">
            <w:pPr>
              <w:pStyle w:val="a3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62C7D" w:rsidRPr="00E7607D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7607D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Pr="00E7607D">
              <w:rPr>
                <w:rFonts w:ascii="Times New Roman" w:hAnsi="Times New Roman" w:cs="Times New Roman"/>
                <w:sz w:val="28"/>
                <w:szCs w:val="28"/>
              </w:rPr>
              <w:t xml:space="preserve"> РК 995-97</w:t>
            </w:r>
          </w:p>
        </w:tc>
        <w:tc>
          <w:tcPr>
            <w:tcW w:w="6804" w:type="dxa"/>
            <w:shd w:val="clear" w:color="auto" w:fill="auto"/>
          </w:tcPr>
          <w:p w:rsidR="00A62C7D" w:rsidRPr="00E7607D" w:rsidRDefault="00A62C7D" w:rsidP="00335B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7607D">
              <w:rPr>
                <w:rFonts w:ascii="Times New Roman" w:hAnsi="Times New Roman" w:cs="Times New Roman"/>
                <w:sz w:val="28"/>
                <w:szCs w:val="28"/>
              </w:rPr>
              <w:t>Этикетки</w:t>
            </w:r>
            <w:proofErr w:type="gramEnd"/>
            <w:r w:rsidRPr="00E7607D">
              <w:rPr>
                <w:rFonts w:ascii="Times New Roman" w:hAnsi="Times New Roman" w:cs="Times New Roman"/>
                <w:sz w:val="28"/>
                <w:szCs w:val="28"/>
              </w:rPr>
              <w:t xml:space="preserve"> парафинированные в бобинах для машинн</w:t>
            </w:r>
            <w:r w:rsidRPr="00E760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7607D">
              <w:rPr>
                <w:rFonts w:ascii="Times New Roman" w:hAnsi="Times New Roman" w:cs="Times New Roman"/>
                <w:sz w:val="28"/>
                <w:szCs w:val="28"/>
              </w:rPr>
              <w:t>го завертывания кондитерских, хлебобулочных изд</w:t>
            </w:r>
            <w:r w:rsidRPr="00E7607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7607D">
              <w:rPr>
                <w:rFonts w:ascii="Times New Roman" w:hAnsi="Times New Roman" w:cs="Times New Roman"/>
                <w:sz w:val="28"/>
                <w:szCs w:val="28"/>
              </w:rPr>
              <w:t>лий и  жевательной резинки.</w:t>
            </w:r>
          </w:p>
        </w:tc>
      </w:tr>
    </w:tbl>
    <w:p w:rsidR="00346F63" w:rsidRPr="0001423D" w:rsidRDefault="00346F63" w:rsidP="000A7DB3">
      <w:pPr>
        <w:jc w:val="center"/>
        <w:rPr>
          <w:sz w:val="28"/>
          <w:szCs w:val="28"/>
        </w:rPr>
      </w:pPr>
      <w:bookmarkStart w:id="0" w:name="_GoBack"/>
      <w:bookmarkEnd w:id="0"/>
    </w:p>
    <w:sectPr w:rsidR="00346F63" w:rsidRPr="0001423D" w:rsidSect="0001423D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5073F"/>
    <w:multiLevelType w:val="hybridMultilevel"/>
    <w:tmpl w:val="7E9A6620"/>
    <w:lvl w:ilvl="0" w:tplc="404C1D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745DF"/>
    <w:multiLevelType w:val="hybridMultilevel"/>
    <w:tmpl w:val="6150B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85AF1"/>
    <w:multiLevelType w:val="hybridMultilevel"/>
    <w:tmpl w:val="2AFE9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142909"/>
    <w:multiLevelType w:val="hybridMultilevel"/>
    <w:tmpl w:val="02921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7D491A"/>
    <w:multiLevelType w:val="hybridMultilevel"/>
    <w:tmpl w:val="773A612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E47A2E"/>
    <w:multiLevelType w:val="hybridMultilevel"/>
    <w:tmpl w:val="43D49894"/>
    <w:lvl w:ilvl="0" w:tplc="D45087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293"/>
    <w:rsid w:val="00010DFA"/>
    <w:rsid w:val="0001423D"/>
    <w:rsid w:val="0001428E"/>
    <w:rsid w:val="0001761A"/>
    <w:rsid w:val="00017DF7"/>
    <w:rsid w:val="00024150"/>
    <w:rsid w:val="0004588F"/>
    <w:rsid w:val="0005582A"/>
    <w:rsid w:val="000711BF"/>
    <w:rsid w:val="0007521D"/>
    <w:rsid w:val="00082066"/>
    <w:rsid w:val="000A6087"/>
    <w:rsid w:val="000A7DB3"/>
    <w:rsid w:val="000B58B3"/>
    <w:rsid w:val="000C6C9E"/>
    <w:rsid w:val="000E3214"/>
    <w:rsid w:val="000E6063"/>
    <w:rsid w:val="000E7278"/>
    <w:rsid w:val="000E7772"/>
    <w:rsid w:val="000F2982"/>
    <w:rsid w:val="0013548E"/>
    <w:rsid w:val="00136B70"/>
    <w:rsid w:val="00140196"/>
    <w:rsid w:val="0015142D"/>
    <w:rsid w:val="0015225B"/>
    <w:rsid w:val="001670D2"/>
    <w:rsid w:val="00171AA6"/>
    <w:rsid w:val="00173058"/>
    <w:rsid w:val="00195376"/>
    <w:rsid w:val="001A12A2"/>
    <w:rsid w:val="001A6CC6"/>
    <w:rsid w:val="001B2FF3"/>
    <w:rsid w:val="001B6E5D"/>
    <w:rsid w:val="001B7CAB"/>
    <w:rsid w:val="001C1339"/>
    <w:rsid w:val="001C222B"/>
    <w:rsid w:val="001F30C8"/>
    <w:rsid w:val="001F5D01"/>
    <w:rsid w:val="001F7BC2"/>
    <w:rsid w:val="00210A7A"/>
    <w:rsid w:val="00221891"/>
    <w:rsid w:val="00221C5C"/>
    <w:rsid w:val="00226717"/>
    <w:rsid w:val="00236642"/>
    <w:rsid w:val="002368AF"/>
    <w:rsid w:val="00240AD5"/>
    <w:rsid w:val="00270095"/>
    <w:rsid w:val="0028096F"/>
    <w:rsid w:val="002B02E6"/>
    <w:rsid w:val="002B21A5"/>
    <w:rsid w:val="002C09E8"/>
    <w:rsid w:val="002C1949"/>
    <w:rsid w:val="002C5597"/>
    <w:rsid w:val="002E195F"/>
    <w:rsid w:val="002E207F"/>
    <w:rsid w:val="002F229B"/>
    <w:rsid w:val="0031073A"/>
    <w:rsid w:val="0032467E"/>
    <w:rsid w:val="00324A68"/>
    <w:rsid w:val="00330639"/>
    <w:rsid w:val="00333CFB"/>
    <w:rsid w:val="00335B65"/>
    <w:rsid w:val="003420ED"/>
    <w:rsid w:val="00346F63"/>
    <w:rsid w:val="00362A74"/>
    <w:rsid w:val="003678B9"/>
    <w:rsid w:val="003739CB"/>
    <w:rsid w:val="00381C62"/>
    <w:rsid w:val="00382557"/>
    <w:rsid w:val="00386C18"/>
    <w:rsid w:val="003913EF"/>
    <w:rsid w:val="0039635D"/>
    <w:rsid w:val="003B6CC1"/>
    <w:rsid w:val="003C3188"/>
    <w:rsid w:val="003C7E86"/>
    <w:rsid w:val="003D53DF"/>
    <w:rsid w:val="00400FB4"/>
    <w:rsid w:val="0040162F"/>
    <w:rsid w:val="00424A42"/>
    <w:rsid w:val="0044096A"/>
    <w:rsid w:val="00441EDB"/>
    <w:rsid w:val="00442C8E"/>
    <w:rsid w:val="00445E7E"/>
    <w:rsid w:val="00451640"/>
    <w:rsid w:val="0045353E"/>
    <w:rsid w:val="00453A99"/>
    <w:rsid w:val="00460CA9"/>
    <w:rsid w:val="004717FB"/>
    <w:rsid w:val="00472307"/>
    <w:rsid w:val="0047507B"/>
    <w:rsid w:val="004837BC"/>
    <w:rsid w:val="004839F6"/>
    <w:rsid w:val="00485797"/>
    <w:rsid w:val="0048588D"/>
    <w:rsid w:val="004933B3"/>
    <w:rsid w:val="0049615B"/>
    <w:rsid w:val="004A3CBB"/>
    <w:rsid w:val="004A5C9D"/>
    <w:rsid w:val="004B0202"/>
    <w:rsid w:val="004B228F"/>
    <w:rsid w:val="004C257A"/>
    <w:rsid w:val="004D1706"/>
    <w:rsid w:val="004D352D"/>
    <w:rsid w:val="004D7A41"/>
    <w:rsid w:val="004E01EB"/>
    <w:rsid w:val="00502E03"/>
    <w:rsid w:val="0051775A"/>
    <w:rsid w:val="005252A5"/>
    <w:rsid w:val="00536C9A"/>
    <w:rsid w:val="00537172"/>
    <w:rsid w:val="005407D4"/>
    <w:rsid w:val="00561C85"/>
    <w:rsid w:val="005743A9"/>
    <w:rsid w:val="005778AF"/>
    <w:rsid w:val="0058186C"/>
    <w:rsid w:val="005923B1"/>
    <w:rsid w:val="00593415"/>
    <w:rsid w:val="00597E52"/>
    <w:rsid w:val="005A7F8C"/>
    <w:rsid w:val="005B5E13"/>
    <w:rsid w:val="005C1468"/>
    <w:rsid w:val="005C6620"/>
    <w:rsid w:val="005D1181"/>
    <w:rsid w:val="005D1570"/>
    <w:rsid w:val="005E48BB"/>
    <w:rsid w:val="005F466C"/>
    <w:rsid w:val="00605D1D"/>
    <w:rsid w:val="00613F33"/>
    <w:rsid w:val="0061446C"/>
    <w:rsid w:val="00621244"/>
    <w:rsid w:val="00632FEB"/>
    <w:rsid w:val="00640C6B"/>
    <w:rsid w:val="00667851"/>
    <w:rsid w:val="00675B62"/>
    <w:rsid w:val="00681293"/>
    <w:rsid w:val="00686E78"/>
    <w:rsid w:val="0068714F"/>
    <w:rsid w:val="0068770C"/>
    <w:rsid w:val="006947CD"/>
    <w:rsid w:val="006A1854"/>
    <w:rsid w:val="006A4510"/>
    <w:rsid w:val="006B0A55"/>
    <w:rsid w:val="006C6AE3"/>
    <w:rsid w:val="006D3965"/>
    <w:rsid w:val="006E4BE7"/>
    <w:rsid w:val="0070173C"/>
    <w:rsid w:val="00702661"/>
    <w:rsid w:val="00722033"/>
    <w:rsid w:val="00726C52"/>
    <w:rsid w:val="0075364B"/>
    <w:rsid w:val="00760F25"/>
    <w:rsid w:val="00764EB8"/>
    <w:rsid w:val="0076516A"/>
    <w:rsid w:val="00770F2A"/>
    <w:rsid w:val="00772DC1"/>
    <w:rsid w:val="0077304F"/>
    <w:rsid w:val="00773122"/>
    <w:rsid w:val="00774722"/>
    <w:rsid w:val="00780DBB"/>
    <w:rsid w:val="00785A6C"/>
    <w:rsid w:val="007968E1"/>
    <w:rsid w:val="007A2A4D"/>
    <w:rsid w:val="007A2ED0"/>
    <w:rsid w:val="007A5E6F"/>
    <w:rsid w:val="007B18F8"/>
    <w:rsid w:val="007B36BB"/>
    <w:rsid w:val="007B6D1C"/>
    <w:rsid w:val="007B6ED0"/>
    <w:rsid w:val="007B73EF"/>
    <w:rsid w:val="007C671C"/>
    <w:rsid w:val="007D0CA7"/>
    <w:rsid w:val="007F1DB1"/>
    <w:rsid w:val="008020C2"/>
    <w:rsid w:val="008074B5"/>
    <w:rsid w:val="008113CD"/>
    <w:rsid w:val="00827AE2"/>
    <w:rsid w:val="00832A7F"/>
    <w:rsid w:val="0083736A"/>
    <w:rsid w:val="00847C87"/>
    <w:rsid w:val="0085024C"/>
    <w:rsid w:val="00853A0C"/>
    <w:rsid w:val="00886415"/>
    <w:rsid w:val="00890780"/>
    <w:rsid w:val="00890B66"/>
    <w:rsid w:val="008957E9"/>
    <w:rsid w:val="008A65C7"/>
    <w:rsid w:val="008B1110"/>
    <w:rsid w:val="008C1BCA"/>
    <w:rsid w:val="008E012D"/>
    <w:rsid w:val="008E3447"/>
    <w:rsid w:val="008E4F5C"/>
    <w:rsid w:val="008F1DB5"/>
    <w:rsid w:val="008F2768"/>
    <w:rsid w:val="008F7B51"/>
    <w:rsid w:val="0091093A"/>
    <w:rsid w:val="00920A89"/>
    <w:rsid w:val="00924143"/>
    <w:rsid w:val="009403D0"/>
    <w:rsid w:val="009564D2"/>
    <w:rsid w:val="00957E27"/>
    <w:rsid w:val="00961BD2"/>
    <w:rsid w:val="00967BE2"/>
    <w:rsid w:val="0097223B"/>
    <w:rsid w:val="00985A9D"/>
    <w:rsid w:val="0099254F"/>
    <w:rsid w:val="009B50EB"/>
    <w:rsid w:val="009D38D7"/>
    <w:rsid w:val="009E7C5A"/>
    <w:rsid w:val="00A204E2"/>
    <w:rsid w:val="00A2554D"/>
    <w:rsid w:val="00A27A40"/>
    <w:rsid w:val="00A36AE1"/>
    <w:rsid w:val="00A372A9"/>
    <w:rsid w:val="00A4113C"/>
    <w:rsid w:val="00A57715"/>
    <w:rsid w:val="00A611C3"/>
    <w:rsid w:val="00A62C7D"/>
    <w:rsid w:val="00A650C4"/>
    <w:rsid w:val="00A76112"/>
    <w:rsid w:val="00A84DF2"/>
    <w:rsid w:val="00A877C6"/>
    <w:rsid w:val="00A940E7"/>
    <w:rsid w:val="00AB0BEC"/>
    <w:rsid w:val="00AD52EF"/>
    <w:rsid w:val="00AF345B"/>
    <w:rsid w:val="00B003E4"/>
    <w:rsid w:val="00B25FB5"/>
    <w:rsid w:val="00B50E4B"/>
    <w:rsid w:val="00B6533B"/>
    <w:rsid w:val="00B76AFB"/>
    <w:rsid w:val="00B76B56"/>
    <w:rsid w:val="00B77A44"/>
    <w:rsid w:val="00B91EA0"/>
    <w:rsid w:val="00BC3534"/>
    <w:rsid w:val="00BE163F"/>
    <w:rsid w:val="00C05B6B"/>
    <w:rsid w:val="00C12173"/>
    <w:rsid w:val="00C1742D"/>
    <w:rsid w:val="00C317F2"/>
    <w:rsid w:val="00C42616"/>
    <w:rsid w:val="00C46AB2"/>
    <w:rsid w:val="00C62812"/>
    <w:rsid w:val="00C63F0D"/>
    <w:rsid w:val="00C6407A"/>
    <w:rsid w:val="00C6472F"/>
    <w:rsid w:val="00C67DD8"/>
    <w:rsid w:val="00C71FAF"/>
    <w:rsid w:val="00C91399"/>
    <w:rsid w:val="00C91EC8"/>
    <w:rsid w:val="00CA3C2E"/>
    <w:rsid w:val="00CA44A2"/>
    <w:rsid w:val="00CA6E50"/>
    <w:rsid w:val="00CB1128"/>
    <w:rsid w:val="00CC0E8C"/>
    <w:rsid w:val="00CC2F34"/>
    <w:rsid w:val="00CD6973"/>
    <w:rsid w:val="00CE7D76"/>
    <w:rsid w:val="00CF06A6"/>
    <w:rsid w:val="00D0204C"/>
    <w:rsid w:val="00D12137"/>
    <w:rsid w:val="00D208B3"/>
    <w:rsid w:val="00D32879"/>
    <w:rsid w:val="00D35A50"/>
    <w:rsid w:val="00D35F62"/>
    <w:rsid w:val="00D4459E"/>
    <w:rsid w:val="00D52B1B"/>
    <w:rsid w:val="00D52E2E"/>
    <w:rsid w:val="00D7184A"/>
    <w:rsid w:val="00D87594"/>
    <w:rsid w:val="00D92B18"/>
    <w:rsid w:val="00D93253"/>
    <w:rsid w:val="00D9530A"/>
    <w:rsid w:val="00DB2C74"/>
    <w:rsid w:val="00DB36C8"/>
    <w:rsid w:val="00DD3C32"/>
    <w:rsid w:val="00DD657A"/>
    <w:rsid w:val="00DE2059"/>
    <w:rsid w:val="00DF2F4C"/>
    <w:rsid w:val="00E0296F"/>
    <w:rsid w:val="00E044D9"/>
    <w:rsid w:val="00E33C35"/>
    <w:rsid w:val="00E42FBD"/>
    <w:rsid w:val="00E43086"/>
    <w:rsid w:val="00E4544F"/>
    <w:rsid w:val="00E509A3"/>
    <w:rsid w:val="00E51993"/>
    <w:rsid w:val="00E53AFD"/>
    <w:rsid w:val="00E66AF3"/>
    <w:rsid w:val="00E7607D"/>
    <w:rsid w:val="00E81AD2"/>
    <w:rsid w:val="00E95340"/>
    <w:rsid w:val="00EA0C71"/>
    <w:rsid w:val="00EA30DF"/>
    <w:rsid w:val="00EB488F"/>
    <w:rsid w:val="00EB6A2A"/>
    <w:rsid w:val="00EE65DA"/>
    <w:rsid w:val="00EF3E32"/>
    <w:rsid w:val="00EF52B2"/>
    <w:rsid w:val="00EF7C53"/>
    <w:rsid w:val="00F053ED"/>
    <w:rsid w:val="00F205A8"/>
    <w:rsid w:val="00F21D14"/>
    <w:rsid w:val="00F33AD8"/>
    <w:rsid w:val="00F34949"/>
    <w:rsid w:val="00F44FB9"/>
    <w:rsid w:val="00F523D3"/>
    <w:rsid w:val="00F5471C"/>
    <w:rsid w:val="00F6030E"/>
    <w:rsid w:val="00F63F52"/>
    <w:rsid w:val="00F65A6E"/>
    <w:rsid w:val="00F67139"/>
    <w:rsid w:val="00F7089B"/>
    <w:rsid w:val="00F71044"/>
    <w:rsid w:val="00F91C18"/>
    <w:rsid w:val="00F94AC8"/>
    <w:rsid w:val="00FB3485"/>
    <w:rsid w:val="00FB752C"/>
    <w:rsid w:val="00FC3334"/>
    <w:rsid w:val="00FC6613"/>
    <w:rsid w:val="00FD30EC"/>
    <w:rsid w:val="00FD4DB9"/>
    <w:rsid w:val="00FE0CD0"/>
    <w:rsid w:val="00FE1C5D"/>
    <w:rsid w:val="00FF094F"/>
    <w:rsid w:val="00FF6C77"/>
    <w:rsid w:val="00FF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293"/>
    <w:pPr>
      <w:autoSpaceDE w:val="0"/>
      <w:autoSpaceDN w:val="0"/>
    </w:pPr>
    <w:rPr>
      <w:lang w:eastAsia="ru-RU"/>
    </w:rPr>
  </w:style>
  <w:style w:type="paragraph" w:styleId="4">
    <w:name w:val="heading 4"/>
    <w:basedOn w:val="a"/>
    <w:next w:val="a"/>
    <w:link w:val="40"/>
    <w:qFormat/>
    <w:rsid w:val="009564D2"/>
    <w:pPr>
      <w:keepNext/>
      <w:widowControl w:val="0"/>
      <w:tabs>
        <w:tab w:val="left" w:pos="90"/>
        <w:tab w:val="left" w:pos="1080"/>
      </w:tabs>
      <w:spacing w:before="120"/>
      <w:outlineLvl w:val="3"/>
    </w:pPr>
    <w:rPr>
      <w:rFonts w:ascii="Arial" w:hAnsi="Arial" w:cs="Arial"/>
      <w:i/>
      <w:iCs/>
      <w:color w:val="000080"/>
      <w:sz w:val="22"/>
      <w:szCs w:val="22"/>
    </w:rPr>
  </w:style>
  <w:style w:type="paragraph" w:styleId="7">
    <w:name w:val="heading 7"/>
    <w:basedOn w:val="a"/>
    <w:next w:val="a"/>
    <w:link w:val="70"/>
    <w:qFormat/>
    <w:rsid w:val="00D0204C"/>
    <w:pPr>
      <w:keepNext/>
      <w:widowControl w:val="0"/>
      <w:tabs>
        <w:tab w:val="left" w:pos="90"/>
        <w:tab w:val="left" w:pos="1710"/>
      </w:tabs>
      <w:spacing w:before="120" w:after="120"/>
      <w:outlineLvl w:val="6"/>
    </w:pPr>
    <w:rPr>
      <w:rFonts w:ascii="Arial" w:hAnsi="Arial" w:cs="Arial"/>
      <w:i/>
      <w:iCs/>
      <w:color w:val="000080"/>
    </w:rPr>
  </w:style>
  <w:style w:type="paragraph" w:styleId="8">
    <w:name w:val="heading 8"/>
    <w:basedOn w:val="a"/>
    <w:next w:val="a"/>
    <w:link w:val="80"/>
    <w:qFormat/>
    <w:rsid w:val="00B003E4"/>
    <w:pPr>
      <w:keepNext/>
      <w:widowControl w:val="0"/>
      <w:tabs>
        <w:tab w:val="left" w:pos="90"/>
        <w:tab w:val="left" w:pos="1080"/>
      </w:tabs>
      <w:spacing w:before="120" w:after="120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293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9564D2"/>
    <w:rPr>
      <w:rFonts w:ascii="Arial" w:hAnsi="Arial" w:cs="Arial"/>
      <w:i/>
      <w:iCs/>
      <w:color w:val="000080"/>
      <w:sz w:val="22"/>
      <w:szCs w:val="22"/>
      <w:lang w:eastAsia="ru-RU"/>
    </w:rPr>
  </w:style>
  <w:style w:type="paragraph" w:styleId="a4">
    <w:name w:val="footer"/>
    <w:basedOn w:val="a"/>
    <w:link w:val="a5"/>
    <w:rsid w:val="00EA0C71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rsid w:val="00EA0C71"/>
    <w:rPr>
      <w:lang w:eastAsia="ru-RU"/>
    </w:rPr>
  </w:style>
  <w:style w:type="character" w:customStyle="1" w:styleId="80">
    <w:name w:val="Заголовок 8 Знак"/>
    <w:basedOn w:val="a0"/>
    <w:link w:val="8"/>
    <w:rsid w:val="00B003E4"/>
    <w:rPr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D0204C"/>
    <w:rPr>
      <w:rFonts w:ascii="Arial" w:hAnsi="Arial" w:cs="Arial"/>
      <w:i/>
      <w:iCs/>
      <w:color w:val="000080"/>
      <w:lang w:eastAsia="ru-RU"/>
    </w:rPr>
  </w:style>
  <w:style w:type="character" w:styleId="a6">
    <w:name w:val="Hyperlink"/>
    <w:basedOn w:val="a0"/>
    <w:uiPriority w:val="99"/>
    <w:unhideWhenUsed/>
    <w:rsid w:val="00764EB8"/>
    <w:rPr>
      <w:color w:val="0000FF"/>
      <w:u w:val="single"/>
    </w:rPr>
  </w:style>
  <w:style w:type="character" w:customStyle="1" w:styleId="qfsearchtxt">
    <w:name w:val="qfsearchtxt"/>
    <w:basedOn w:val="a0"/>
    <w:rsid w:val="00E4544F"/>
  </w:style>
  <w:style w:type="paragraph" w:styleId="a7">
    <w:name w:val="Balloon Text"/>
    <w:basedOn w:val="a"/>
    <w:link w:val="a8"/>
    <w:uiPriority w:val="99"/>
    <w:semiHidden/>
    <w:unhideWhenUsed/>
    <w:rsid w:val="00D1213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2137"/>
    <w:rPr>
      <w:rFonts w:ascii="Tahoma" w:hAnsi="Tahoma" w:cs="Tahoma"/>
      <w:sz w:val="16"/>
      <w:szCs w:val="16"/>
      <w:lang w:eastAsia="ru-RU"/>
    </w:rPr>
  </w:style>
  <w:style w:type="paragraph" w:customStyle="1" w:styleId="1">
    <w:name w:val="Текст1"/>
    <w:basedOn w:val="a"/>
    <w:rsid w:val="00D12137"/>
    <w:pPr>
      <w:widowControl w:val="0"/>
      <w:autoSpaceDE/>
      <w:autoSpaceDN/>
    </w:pPr>
    <w:rPr>
      <w:rFonts w:ascii="Courier New" w:hAnsi="Courier New"/>
    </w:rPr>
  </w:style>
  <w:style w:type="table" w:styleId="a9">
    <w:name w:val="Table Grid"/>
    <w:basedOn w:val="a1"/>
    <w:uiPriority w:val="59"/>
    <w:rsid w:val="00346F63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 (веб)1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1 Зн"/>
    <w:basedOn w:val="a"/>
    <w:qFormat/>
    <w:rsid w:val="000E7772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293"/>
    <w:pPr>
      <w:autoSpaceDE w:val="0"/>
      <w:autoSpaceDN w:val="0"/>
    </w:pPr>
    <w:rPr>
      <w:lang w:eastAsia="ru-RU"/>
    </w:rPr>
  </w:style>
  <w:style w:type="paragraph" w:styleId="4">
    <w:name w:val="heading 4"/>
    <w:basedOn w:val="a"/>
    <w:next w:val="a"/>
    <w:link w:val="40"/>
    <w:qFormat/>
    <w:rsid w:val="009564D2"/>
    <w:pPr>
      <w:keepNext/>
      <w:widowControl w:val="0"/>
      <w:tabs>
        <w:tab w:val="left" w:pos="90"/>
        <w:tab w:val="left" w:pos="1080"/>
      </w:tabs>
      <w:spacing w:before="120"/>
      <w:outlineLvl w:val="3"/>
    </w:pPr>
    <w:rPr>
      <w:rFonts w:ascii="Arial" w:hAnsi="Arial" w:cs="Arial"/>
      <w:i/>
      <w:iCs/>
      <w:color w:val="000080"/>
      <w:sz w:val="22"/>
      <w:szCs w:val="22"/>
    </w:rPr>
  </w:style>
  <w:style w:type="paragraph" w:styleId="7">
    <w:name w:val="heading 7"/>
    <w:basedOn w:val="a"/>
    <w:next w:val="a"/>
    <w:link w:val="70"/>
    <w:qFormat/>
    <w:rsid w:val="00D0204C"/>
    <w:pPr>
      <w:keepNext/>
      <w:widowControl w:val="0"/>
      <w:tabs>
        <w:tab w:val="left" w:pos="90"/>
        <w:tab w:val="left" w:pos="1710"/>
      </w:tabs>
      <w:spacing w:before="120" w:after="120"/>
      <w:outlineLvl w:val="6"/>
    </w:pPr>
    <w:rPr>
      <w:rFonts w:ascii="Arial" w:hAnsi="Arial" w:cs="Arial"/>
      <w:i/>
      <w:iCs/>
      <w:color w:val="000080"/>
    </w:rPr>
  </w:style>
  <w:style w:type="paragraph" w:styleId="8">
    <w:name w:val="heading 8"/>
    <w:basedOn w:val="a"/>
    <w:next w:val="a"/>
    <w:link w:val="80"/>
    <w:qFormat/>
    <w:rsid w:val="00B003E4"/>
    <w:pPr>
      <w:keepNext/>
      <w:widowControl w:val="0"/>
      <w:tabs>
        <w:tab w:val="left" w:pos="90"/>
        <w:tab w:val="left" w:pos="1080"/>
      </w:tabs>
      <w:spacing w:before="120" w:after="120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293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9564D2"/>
    <w:rPr>
      <w:rFonts w:ascii="Arial" w:hAnsi="Arial" w:cs="Arial"/>
      <w:i/>
      <w:iCs/>
      <w:color w:val="000080"/>
      <w:sz w:val="22"/>
      <w:szCs w:val="22"/>
      <w:lang w:eastAsia="ru-RU"/>
    </w:rPr>
  </w:style>
  <w:style w:type="paragraph" w:styleId="a4">
    <w:name w:val="footer"/>
    <w:basedOn w:val="a"/>
    <w:link w:val="a5"/>
    <w:rsid w:val="00EA0C71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rsid w:val="00EA0C71"/>
    <w:rPr>
      <w:lang w:eastAsia="ru-RU"/>
    </w:rPr>
  </w:style>
  <w:style w:type="character" w:customStyle="1" w:styleId="80">
    <w:name w:val="Заголовок 8 Знак"/>
    <w:basedOn w:val="a0"/>
    <w:link w:val="8"/>
    <w:rsid w:val="00B003E4"/>
    <w:rPr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D0204C"/>
    <w:rPr>
      <w:rFonts w:ascii="Arial" w:hAnsi="Arial" w:cs="Arial"/>
      <w:i/>
      <w:iCs/>
      <w:color w:val="000080"/>
      <w:lang w:eastAsia="ru-RU"/>
    </w:rPr>
  </w:style>
  <w:style w:type="character" w:styleId="a6">
    <w:name w:val="Hyperlink"/>
    <w:basedOn w:val="a0"/>
    <w:uiPriority w:val="99"/>
    <w:unhideWhenUsed/>
    <w:rsid w:val="00764EB8"/>
    <w:rPr>
      <w:color w:val="0000FF"/>
      <w:u w:val="single"/>
    </w:rPr>
  </w:style>
  <w:style w:type="character" w:customStyle="1" w:styleId="qfsearchtxt">
    <w:name w:val="qfsearchtxt"/>
    <w:basedOn w:val="a0"/>
    <w:rsid w:val="00E4544F"/>
  </w:style>
  <w:style w:type="paragraph" w:styleId="a7">
    <w:name w:val="Balloon Text"/>
    <w:basedOn w:val="a"/>
    <w:link w:val="a8"/>
    <w:uiPriority w:val="99"/>
    <w:semiHidden/>
    <w:unhideWhenUsed/>
    <w:rsid w:val="00D1213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2137"/>
    <w:rPr>
      <w:rFonts w:ascii="Tahoma" w:hAnsi="Tahoma" w:cs="Tahoma"/>
      <w:sz w:val="16"/>
      <w:szCs w:val="16"/>
      <w:lang w:eastAsia="ru-RU"/>
    </w:rPr>
  </w:style>
  <w:style w:type="paragraph" w:customStyle="1" w:styleId="1">
    <w:name w:val="Текст1"/>
    <w:basedOn w:val="a"/>
    <w:rsid w:val="00D12137"/>
    <w:pPr>
      <w:widowControl w:val="0"/>
      <w:autoSpaceDE/>
      <w:autoSpaceDN/>
    </w:pPr>
    <w:rPr>
      <w:rFonts w:ascii="Courier New" w:hAnsi="Courier New"/>
    </w:rPr>
  </w:style>
  <w:style w:type="table" w:styleId="a9">
    <w:name w:val="Table Grid"/>
    <w:basedOn w:val="a1"/>
    <w:uiPriority w:val="59"/>
    <w:rsid w:val="00346F63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 (веб)1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1 Зн"/>
    <w:basedOn w:val="a"/>
    <w:qFormat/>
    <w:rsid w:val="000E7772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BB1C5-8F94-4775-8A0F-16410D116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Динара Нуранова</dc:creator>
  <cp:lastModifiedBy>User</cp:lastModifiedBy>
  <cp:revision>29</cp:revision>
  <cp:lastPrinted>2018-03-05T12:07:00Z</cp:lastPrinted>
  <dcterms:created xsi:type="dcterms:W3CDTF">2018-05-21T09:54:00Z</dcterms:created>
  <dcterms:modified xsi:type="dcterms:W3CDTF">2018-07-24T12:38:00Z</dcterms:modified>
</cp:coreProperties>
</file>